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B0" w:rsidRDefault="009B7ED5">
      <w:pPr>
        <w:pBdr>
          <w:bottom w:val="single" w:sz="6" w:space="1" w:color="auto"/>
        </w:pBdr>
        <w:jc w:val="center"/>
        <w:rPr>
          <w:rFonts w:ascii="Arial Narrow" w:hAnsi="Arial Narrow"/>
          <w:sz w:val="40"/>
        </w:rPr>
      </w:pPr>
      <w:r>
        <w:rPr>
          <w:rFonts w:ascii="Arial Narrow" w:hAnsi="Arial Narrow"/>
          <w:sz w:val="40"/>
        </w:rPr>
        <w:t xml:space="preserve"> </w:t>
      </w:r>
      <w:r>
        <w:rPr>
          <w:rFonts w:ascii="Arial Narrow" w:hAnsi="Arial Narrow"/>
          <w:sz w:val="32"/>
        </w:rPr>
        <w:t>Education Authority - Southern Region</w:t>
      </w:r>
    </w:p>
    <w:p w:rsidR="008546B0" w:rsidRDefault="009B7ED5">
      <w:pPr>
        <w:jc w:val="center"/>
        <w:rPr>
          <w:rFonts w:ascii="Arial Narrow" w:hAnsi="Arial Narrow"/>
          <w:b/>
          <w:smallCaps/>
          <w:sz w:val="48"/>
        </w:rPr>
      </w:pPr>
      <w:r>
        <w:rPr>
          <w:rFonts w:ascii="Arial Narrow" w:hAnsi="Arial Narrow"/>
          <w:b/>
          <w:smallCaps/>
          <w:sz w:val="48"/>
        </w:rPr>
        <w:t>St. Brigid’s Primary School</w:t>
      </w:r>
    </w:p>
    <w:p w:rsidR="008546B0" w:rsidRDefault="008546B0">
      <w:pPr>
        <w:rPr>
          <w:sz w:val="16"/>
        </w:rPr>
      </w:pPr>
    </w:p>
    <w:tbl>
      <w:tblPr>
        <w:tblW w:w="0" w:type="auto"/>
        <w:tblLayout w:type="fixed"/>
        <w:tblLook w:val="0000" w:firstRow="0" w:lastRow="0" w:firstColumn="0" w:lastColumn="0" w:noHBand="0" w:noVBand="0"/>
      </w:tblPr>
      <w:tblGrid>
        <w:gridCol w:w="3652"/>
        <w:gridCol w:w="2126"/>
        <w:gridCol w:w="3465"/>
      </w:tblGrid>
      <w:tr w:rsidR="008546B0">
        <w:tc>
          <w:tcPr>
            <w:tcW w:w="3652" w:type="dxa"/>
          </w:tcPr>
          <w:p w:rsidR="008546B0" w:rsidRDefault="008546B0">
            <w:pPr>
              <w:rPr>
                <w:b/>
                <w:i/>
              </w:rPr>
            </w:pPr>
          </w:p>
          <w:p w:rsidR="008546B0" w:rsidRDefault="009B7ED5">
            <w:pPr>
              <w:rPr>
                <w:i/>
              </w:rPr>
            </w:pPr>
            <w:r>
              <w:rPr>
                <w:b/>
                <w:i/>
              </w:rPr>
              <w:t>Principal: Mrs M Keating</w:t>
            </w:r>
          </w:p>
          <w:p w:rsidR="008546B0" w:rsidRDefault="008546B0">
            <w:pPr>
              <w:rPr>
                <w:i/>
              </w:rPr>
            </w:pPr>
          </w:p>
          <w:p w:rsidR="008546B0" w:rsidRDefault="009B7ED5">
            <w:pPr>
              <w:rPr>
                <w:i/>
              </w:rPr>
            </w:pPr>
            <w:r>
              <w:rPr>
                <w:i/>
              </w:rPr>
              <w:t>Tel: (028) 30861514</w:t>
            </w:r>
          </w:p>
          <w:p w:rsidR="008546B0" w:rsidRDefault="009B7ED5">
            <w:pPr>
              <w:rPr>
                <w:i/>
              </w:rPr>
            </w:pPr>
            <w:r>
              <w:rPr>
                <w:i/>
              </w:rPr>
              <w:t>Fax: (028) 30860363</w:t>
            </w:r>
          </w:p>
          <w:p w:rsidR="008546B0" w:rsidRDefault="008546B0">
            <w:pPr>
              <w:rPr>
                <w:i/>
              </w:rPr>
            </w:pPr>
          </w:p>
          <w:p w:rsidR="008546B0" w:rsidRDefault="009B7ED5">
            <w:pPr>
              <w:rPr>
                <w:rFonts w:ascii="Arial" w:hAnsi="Arial" w:cs="Arial"/>
                <w:color w:val="222222"/>
                <w:sz w:val="20"/>
              </w:rPr>
            </w:pPr>
            <w:r>
              <w:rPr>
                <w:rFonts w:ascii="Arial" w:hAnsi="Arial" w:cs="Arial"/>
                <w:color w:val="222222"/>
                <w:sz w:val="20"/>
              </w:rPr>
              <w:t>Twitter:</w:t>
            </w:r>
          </w:p>
          <w:p w:rsidR="008546B0" w:rsidRDefault="009B7ED5">
            <w:pPr>
              <w:rPr>
                <w:rFonts w:ascii="Arial" w:hAnsi="Arial" w:cs="Arial"/>
                <w:color w:val="222222"/>
                <w:sz w:val="20"/>
              </w:rPr>
            </w:pPr>
            <w:r>
              <w:rPr>
                <w:rFonts w:ascii="Arial" w:hAnsi="Arial" w:cs="Arial"/>
                <w:color w:val="222222"/>
                <w:sz w:val="20"/>
              </w:rPr>
              <w:t>@</w:t>
            </w:r>
            <w:proofErr w:type="spellStart"/>
            <w:r>
              <w:rPr>
                <w:rFonts w:ascii="Arial" w:hAnsi="Arial" w:cs="Arial"/>
                <w:color w:val="222222"/>
                <w:sz w:val="20"/>
              </w:rPr>
              <w:t>brigid_ps</w:t>
            </w:r>
            <w:proofErr w:type="spellEnd"/>
          </w:p>
          <w:p w:rsidR="008546B0" w:rsidRDefault="008546B0">
            <w:pPr>
              <w:rPr>
                <w:rFonts w:ascii="Arial" w:hAnsi="Arial" w:cs="Arial"/>
                <w:color w:val="222222"/>
                <w:sz w:val="20"/>
              </w:rPr>
            </w:pPr>
          </w:p>
          <w:p w:rsidR="008546B0" w:rsidRDefault="008546B0">
            <w:pPr>
              <w:rPr>
                <w:i/>
              </w:rPr>
            </w:pPr>
          </w:p>
        </w:tc>
        <w:tc>
          <w:tcPr>
            <w:tcW w:w="2126" w:type="dxa"/>
          </w:tcPr>
          <w:p w:rsidR="008546B0" w:rsidRDefault="009B7ED5">
            <w:pPr>
              <w:jc w:val="center"/>
              <w:rPr>
                <w:i/>
              </w:rPr>
            </w:pPr>
            <w:r>
              <w:rPr>
                <w:rFonts w:ascii="Brush Script MT" w:hAnsi="Brush Script MT"/>
                <w:b/>
                <w:noProof/>
                <w:sz w:val="20"/>
                <w:lang w:eastAsia="en-GB"/>
              </w:rPr>
              <w:drawing>
                <wp:inline distT="0" distB="0" distL="0" distR="0">
                  <wp:extent cx="998855" cy="1007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855" cy="1007745"/>
                          </a:xfrm>
                          <a:prstGeom prst="rect">
                            <a:avLst/>
                          </a:prstGeom>
                          <a:noFill/>
                          <a:ln>
                            <a:noFill/>
                          </a:ln>
                        </pic:spPr>
                      </pic:pic>
                    </a:graphicData>
                  </a:graphic>
                </wp:inline>
              </w:drawing>
            </w:r>
          </w:p>
        </w:tc>
        <w:tc>
          <w:tcPr>
            <w:tcW w:w="3465" w:type="dxa"/>
          </w:tcPr>
          <w:p w:rsidR="008546B0" w:rsidRDefault="008546B0">
            <w:pPr>
              <w:rPr>
                <w:i/>
              </w:rPr>
            </w:pPr>
          </w:p>
          <w:p w:rsidR="008546B0" w:rsidRDefault="009B7ED5">
            <w:pPr>
              <w:rPr>
                <w:i/>
              </w:rPr>
            </w:pPr>
            <w:smartTag w:uri="urn:schemas-microsoft-com:office:smarttags" w:element="Street">
              <w:smartTag w:uri="urn:schemas-microsoft-com:office:smarttags" w:element="address">
                <w:r>
                  <w:rPr>
                    <w:i/>
                  </w:rPr>
                  <w:t>63 Glassdrummond Road</w:t>
                </w:r>
              </w:smartTag>
            </w:smartTag>
            <w:r>
              <w:rPr>
                <w:i/>
              </w:rPr>
              <w:t>,</w:t>
            </w:r>
          </w:p>
          <w:p w:rsidR="008546B0" w:rsidRDefault="009B7ED5">
            <w:pPr>
              <w:rPr>
                <w:i/>
              </w:rPr>
            </w:pPr>
            <w:proofErr w:type="spellStart"/>
            <w:r>
              <w:rPr>
                <w:i/>
              </w:rPr>
              <w:t>Crossmaglen</w:t>
            </w:r>
            <w:proofErr w:type="spellEnd"/>
            <w:r>
              <w:rPr>
                <w:i/>
              </w:rPr>
              <w:t>,</w:t>
            </w:r>
          </w:p>
          <w:p w:rsidR="008546B0" w:rsidRDefault="009B7ED5">
            <w:pPr>
              <w:rPr>
                <w:i/>
              </w:rPr>
            </w:pPr>
            <w:r>
              <w:rPr>
                <w:i/>
              </w:rPr>
              <w:t>Newry,</w:t>
            </w:r>
          </w:p>
          <w:p w:rsidR="008546B0" w:rsidRDefault="009B7ED5">
            <w:pPr>
              <w:rPr>
                <w:i/>
              </w:rPr>
            </w:pPr>
            <w:r>
              <w:rPr>
                <w:i/>
              </w:rPr>
              <w:t>BT35 9DY</w:t>
            </w:r>
          </w:p>
          <w:p w:rsidR="008546B0" w:rsidRDefault="008546B0">
            <w:pPr>
              <w:rPr>
                <w:i/>
              </w:rPr>
            </w:pPr>
          </w:p>
          <w:p w:rsidR="008546B0" w:rsidRDefault="009B7ED5">
            <w:pPr>
              <w:rPr>
                <w:rFonts w:ascii="Arial" w:hAnsi="Arial" w:cs="Arial"/>
                <w:color w:val="222222"/>
                <w:sz w:val="20"/>
              </w:rPr>
            </w:pPr>
            <w:r>
              <w:rPr>
                <w:rFonts w:ascii="Arial" w:hAnsi="Arial" w:cs="Arial"/>
                <w:color w:val="222222"/>
                <w:sz w:val="20"/>
              </w:rPr>
              <w:t>Website: stbrigidspsglassdrummond.com</w:t>
            </w:r>
          </w:p>
          <w:p w:rsidR="008546B0" w:rsidRDefault="008546B0">
            <w:pPr>
              <w:rPr>
                <w:i/>
              </w:rPr>
            </w:pPr>
          </w:p>
          <w:p w:rsidR="008546B0" w:rsidRDefault="008546B0">
            <w:pPr>
              <w:rPr>
                <w:i/>
              </w:rPr>
            </w:pPr>
          </w:p>
        </w:tc>
      </w:tr>
    </w:tbl>
    <w:p w:rsidR="00D84109" w:rsidRDefault="002F5A5A" w:rsidP="00D84109">
      <w:r>
        <w:t>Dear Parent/Guardian</w:t>
      </w:r>
      <w:r w:rsidR="00D84109">
        <w:t>,</w:t>
      </w:r>
    </w:p>
    <w:p w:rsidR="00D84109" w:rsidRDefault="00D84109" w:rsidP="00D84109">
      <w:r>
        <w:t>Our book fair arrives on Thursday 3</w:t>
      </w:r>
      <w:r w:rsidRPr="00737197">
        <w:rPr>
          <w:vertAlign w:val="superscript"/>
        </w:rPr>
        <w:t>rd</w:t>
      </w:r>
      <w:r>
        <w:t xml:space="preserve"> March which is also World Book Day! Children will be given the opportunity to purchase books from Friday 4</w:t>
      </w:r>
      <w:r w:rsidRPr="00737197">
        <w:rPr>
          <w:vertAlign w:val="superscript"/>
        </w:rPr>
        <w:t>th</w:t>
      </w:r>
      <w:r>
        <w:t xml:space="preserve"> March until Thursday 10</w:t>
      </w:r>
      <w:r w:rsidRPr="00737197">
        <w:rPr>
          <w:vertAlign w:val="superscript"/>
        </w:rPr>
        <w:t>th</w:t>
      </w:r>
      <w:r>
        <w:t xml:space="preserve"> March. This is a lovely opportunity for children to browse the book shelves and find a book which really appeals to them.  It also helps to raise much needed funds so we can purchase guided reading material for our classes. The more money you spend – the more commission we receive!!! </w:t>
      </w:r>
    </w:p>
    <w:p w:rsidR="00D84109" w:rsidRDefault="00D84109" w:rsidP="00D84109"/>
    <w:p w:rsidR="00D84109" w:rsidRDefault="00D84109" w:rsidP="00D84109">
      <w:r>
        <w:t>We are sorry that you will not be able to attend this year with your child but we are dedicated to keeping everyone in our school community safe.  Your child will have lots of opportunity to visit the fair and staff will help them to create a ‘wish list’ of books they would love to purchase.  There are several options which are available so you can then purchase these books.</w:t>
      </w:r>
    </w:p>
    <w:p w:rsidR="00D84109" w:rsidRDefault="00D84109" w:rsidP="00D84109">
      <w:pPr>
        <w:pStyle w:val="ListParagraph"/>
        <w:numPr>
          <w:ilvl w:val="0"/>
          <w:numId w:val="3"/>
        </w:numPr>
      </w:pPr>
      <w:r>
        <w:t xml:space="preserve"> You can send cash into school with your child – please try to send the exact amount based on the cost from the ‘wish list’ sheet. </w:t>
      </w:r>
    </w:p>
    <w:p w:rsidR="00D84109" w:rsidRDefault="00D84109" w:rsidP="00D84109">
      <w:pPr>
        <w:pStyle w:val="ListParagraph"/>
        <w:numPr>
          <w:ilvl w:val="0"/>
          <w:numId w:val="3"/>
        </w:numPr>
      </w:pPr>
      <w:r>
        <w:t>You can purchase a gift voucher using the link below – this might work well if you are worried about your child bringing cash to school.</w:t>
      </w:r>
    </w:p>
    <w:p w:rsidR="00D84109" w:rsidRDefault="00D84109" w:rsidP="00D84109">
      <w:pPr>
        <w:pStyle w:val="ListParagraph"/>
        <w:numPr>
          <w:ilvl w:val="0"/>
          <w:numId w:val="3"/>
        </w:numPr>
      </w:pPr>
      <w:r>
        <w:t xml:space="preserve">You can pay online by using the link below.  </w:t>
      </w:r>
    </w:p>
    <w:p w:rsidR="00D84109" w:rsidRDefault="00D84109" w:rsidP="00D84109"/>
    <w:p w:rsidR="00D84109" w:rsidRDefault="0057057C" w:rsidP="00D84109">
      <w:hyperlink r:id="rId8" w:history="1">
        <w:r w:rsidR="00D84109" w:rsidRPr="00D51310">
          <w:rPr>
            <w:rStyle w:val="Hyperlink"/>
          </w:rPr>
          <w:t>https://bookfairs.scholastic.co.uk/travelling-books/parents?utm_medium=email&amp;utm_campaign=TBF%201%20week%20email%20-%20210222&amp;utm_content=TBF%201%20week%20email%20-%20210222+CID_2d58139b596c1e518626f7dfe4b21673&amp;utm_source=Email%20marketing%20software&amp;utm_term=on%20our%20website</w:t>
        </w:r>
      </w:hyperlink>
    </w:p>
    <w:p w:rsidR="00D84109" w:rsidRDefault="00D84109" w:rsidP="00D84109"/>
    <w:p w:rsidR="008546B0" w:rsidRDefault="008546B0"/>
    <w:p w:rsidR="00D84109" w:rsidRDefault="00D84109">
      <w:r>
        <w:t>We thank you for supporting our Book Fair.</w:t>
      </w:r>
    </w:p>
    <w:p w:rsidR="00D84109" w:rsidRDefault="00D84109"/>
    <w:p w:rsidR="00D84109" w:rsidRDefault="00D84109">
      <w:r>
        <w:t>Remember to check our website calendar for World Book Day events – particularly our author visits and Dress up day on Friday – children are invited to dress up as a character from a book. Please do not rush out to purchase an outfit – we wi</w:t>
      </w:r>
      <w:r w:rsidR="002F5A5A">
        <w:t>ll be looking for creativity!!!</w:t>
      </w:r>
      <w:r w:rsidR="009B1854">
        <w:t xml:space="preserve"> We ask each children to bring in a donation of £1 which will be donated to the Time2Play fundraising drive. </w:t>
      </w:r>
    </w:p>
    <w:p w:rsidR="002F5A5A" w:rsidRDefault="002F5A5A"/>
    <w:p w:rsidR="009B1854" w:rsidRDefault="009B1854">
      <w:r>
        <w:t>We look forward to a wonderful week in celebration of reading!</w:t>
      </w:r>
    </w:p>
    <w:p w:rsidR="002F5A5A" w:rsidRDefault="002F5A5A">
      <w:r>
        <w:t>Many thanks,</w:t>
      </w:r>
    </w:p>
    <w:p w:rsidR="002F5A5A" w:rsidRDefault="002F5A5A"/>
    <w:p w:rsidR="002F5A5A" w:rsidRDefault="0057057C">
      <w:r>
        <w:t>Mrs Keating</w:t>
      </w:r>
      <w:bookmarkStart w:id="0" w:name="_GoBack"/>
      <w:bookmarkEnd w:id="0"/>
    </w:p>
    <w:sectPr w:rsidR="002F5A5A">
      <w:footerReference w:type="default" r:id="rId9"/>
      <w:pgSz w:w="11909" w:h="16834" w:code="9"/>
      <w:pgMar w:top="426"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B0" w:rsidRDefault="009B7ED5">
      <w:r>
        <w:separator/>
      </w:r>
    </w:p>
  </w:endnote>
  <w:endnote w:type="continuationSeparator" w:id="0">
    <w:p w:rsidR="008546B0" w:rsidRDefault="009B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B0" w:rsidRDefault="009B7ED5">
    <w:pPr>
      <w:pStyle w:val="Footer"/>
      <w:pBdr>
        <w:top w:val="single" w:sz="4" w:space="1" w:color="auto"/>
      </w:pBdr>
      <w:jc w:val="center"/>
      <w:rPr>
        <w:lang w:val="fr-FR"/>
      </w:rPr>
    </w:pPr>
    <w:proofErr w:type="gramStart"/>
    <w:r>
      <w:rPr>
        <w:b/>
        <w:i/>
        <w:lang w:val="fr-FR"/>
      </w:rPr>
      <w:t>Email:</w:t>
    </w:r>
    <w:proofErr w:type="gramEnd"/>
    <w:r>
      <w:rPr>
        <w:i/>
        <w:lang w:val="fr-FR"/>
      </w:rPr>
      <w:t xml:space="preserve"> </w:t>
    </w:r>
    <w:smartTag w:uri="urn:schemas-microsoft-com:office:smarttags" w:element="PersonName">
      <w:r>
        <w:rPr>
          <w:i/>
          <w:lang w:val="fr-FR"/>
        </w:rPr>
        <w:t>info@stbrigids.glassdrummond.ni.sch.uk</w:t>
      </w:r>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B0" w:rsidRDefault="009B7ED5">
      <w:r>
        <w:separator/>
      </w:r>
    </w:p>
  </w:footnote>
  <w:footnote w:type="continuationSeparator" w:id="0">
    <w:p w:rsidR="008546B0" w:rsidRDefault="009B7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602"/>
    <w:multiLevelType w:val="hybridMultilevel"/>
    <w:tmpl w:val="1346DC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B0214"/>
    <w:multiLevelType w:val="hybridMultilevel"/>
    <w:tmpl w:val="2AFEA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05396"/>
    <w:multiLevelType w:val="hybridMultilevel"/>
    <w:tmpl w:val="296445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B0"/>
    <w:rsid w:val="002F5A5A"/>
    <w:rsid w:val="0057057C"/>
    <w:rsid w:val="008546B0"/>
    <w:rsid w:val="009B1854"/>
    <w:rsid w:val="009B7ED5"/>
    <w:rsid w:val="00D8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2C342C3"/>
  <w15:docId w15:val="{96AA20D5-5EB6-4118-BB56-DFEFD407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D84109"/>
    <w:rPr>
      <w:color w:val="0000FF" w:themeColor="hyperlink"/>
      <w:u w:val="single"/>
    </w:rPr>
  </w:style>
  <w:style w:type="paragraph" w:styleId="ListParagraph">
    <w:name w:val="List Paragraph"/>
    <w:basedOn w:val="Normal"/>
    <w:uiPriority w:val="34"/>
    <w:qFormat/>
    <w:rsid w:val="00D84109"/>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D84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fairs.scholastic.co.uk/travelling-books/parents?utm_medium=email&amp;utm_campaign=TBF%201%20week%20email%20-%20210222&amp;utm_content=TBF%201%20week%20email%20-%20210222+CID_2d58139b596c1e518626f7dfe4b21673&amp;utm_source=Email%20marketing%20software&amp;utm_term=on%20our%20websi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CLASS</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creator>K Garvey</dc:creator>
  <cp:lastModifiedBy>C Donnelly</cp:lastModifiedBy>
  <cp:revision>4</cp:revision>
  <cp:lastPrinted>2022-02-25T14:39:00Z</cp:lastPrinted>
  <dcterms:created xsi:type="dcterms:W3CDTF">2022-02-25T11:51:00Z</dcterms:created>
  <dcterms:modified xsi:type="dcterms:W3CDTF">2022-02-25T14:40:00Z</dcterms:modified>
</cp:coreProperties>
</file>